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17" w:rsidRPr="006F0EC5" w:rsidRDefault="00572D17" w:rsidP="00572D17">
      <w:pPr>
        <w:tabs>
          <w:tab w:val="center" w:pos="8222"/>
        </w:tabs>
        <w:rPr>
          <w:rFonts w:ascii="Calibri" w:hAnsi="Calibri"/>
          <w:b/>
          <w:bCs/>
          <w:color w:val="002060"/>
          <w:sz w:val="28"/>
          <w:szCs w:val="28"/>
        </w:rPr>
      </w:pPr>
      <w:r w:rsidRPr="000A5222">
        <w:rPr>
          <w:rFonts w:ascii="Calibri" w:hAnsi="Calibri"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-302260</wp:posOffset>
            </wp:positionV>
            <wp:extent cx="1181100" cy="1276350"/>
            <wp:effectExtent l="19050" t="0" r="0" b="0"/>
            <wp:wrapNone/>
            <wp:docPr id="7" name="obrázek 7" descr="lyzar%20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yzar%20zna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54E" w:rsidRPr="006F0EC5">
        <w:rPr>
          <w:rFonts w:ascii="Calibri" w:hAnsi="Calibri"/>
          <w:b/>
          <w:bCs/>
          <w:sz w:val="28"/>
          <w:szCs w:val="28"/>
        </w:rPr>
        <w:t>Milé děti, holky, kluci</w:t>
      </w:r>
      <w:r w:rsidR="00A64D1D" w:rsidRPr="006F0EC5">
        <w:rPr>
          <w:rFonts w:ascii="Calibri" w:hAnsi="Calibri"/>
          <w:b/>
          <w:bCs/>
          <w:sz w:val="28"/>
          <w:szCs w:val="28"/>
        </w:rPr>
        <w:t>,</w:t>
      </w:r>
      <w:r w:rsidR="000D354E" w:rsidRPr="006F0EC5">
        <w:rPr>
          <w:rFonts w:ascii="Calibri" w:hAnsi="Calibri"/>
          <w:b/>
          <w:bCs/>
          <w:sz w:val="28"/>
          <w:szCs w:val="28"/>
        </w:rPr>
        <w:t xml:space="preserve"> </w:t>
      </w:r>
      <w:r w:rsidR="00D4343A" w:rsidRPr="006F0EC5">
        <w:rPr>
          <w:rFonts w:ascii="Calibri" w:hAnsi="Calibri"/>
          <w:b/>
          <w:bCs/>
          <w:sz w:val="28"/>
          <w:szCs w:val="28"/>
        </w:rPr>
        <w:t>táborníci,</w:t>
      </w:r>
      <w:r w:rsidRPr="006F0EC5">
        <w:rPr>
          <w:rFonts w:ascii="Calibri" w:hAnsi="Calibri"/>
          <w:b/>
          <w:bCs/>
          <w:sz w:val="28"/>
          <w:szCs w:val="28"/>
        </w:rPr>
        <w:t xml:space="preserve"> </w:t>
      </w:r>
      <w:r w:rsidR="006F0EC5">
        <w:rPr>
          <w:rFonts w:ascii="Calibri" w:hAnsi="Calibri"/>
          <w:b/>
          <w:bCs/>
          <w:sz w:val="28"/>
          <w:szCs w:val="28"/>
        </w:rPr>
        <w:tab/>
        <w:t xml:space="preserve"> </w:t>
      </w:r>
      <w:r w:rsidRPr="006F0EC5">
        <w:rPr>
          <w:rFonts w:ascii="Calibri" w:hAnsi="Calibri"/>
          <w:b/>
          <w:bCs/>
          <w:color w:val="002060"/>
          <w:sz w:val="28"/>
          <w:szCs w:val="28"/>
        </w:rPr>
        <w:t xml:space="preserve">Zimní dětský tábor  </w:t>
      </w:r>
    </w:p>
    <w:p w:rsidR="00572D17" w:rsidRPr="006F0EC5" w:rsidRDefault="0051471C" w:rsidP="00572D17">
      <w:pPr>
        <w:tabs>
          <w:tab w:val="center" w:pos="8222"/>
        </w:tabs>
        <w:rPr>
          <w:rFonts w:ascii="Calibri" w:hAnsi="Calibri"/>
          <w:b/>
          <w:bCs/>
          <w:color w:val="002060"/>
          <w:sz w:val="28"/>
          <w:szCs w:val="28"/>
        </w:rPr>
      </w:pPr>
      <w:r w:rsidRPr="006F0EC5">
        <w:rPr>
          <w:rFonts w:ascii="Calibri" w:hAnsi="Calibri"/>
          <w:bCs/>
          <w:sz w:val="28"/>
          <w:szCs w:val="28"/>
        </w:rPr>
        <w:t xml:space="preserve">tvrďáci a realisté, dítka </w:t>
      </w:r>
      <w:r w:rsidR="006F0EC5" w:rsidRPr="006F0EC5">
        <w:rPr>
          <w:rFonts w:ascii="Calibri" w:hAnsi="Calibri"/>
          <w:bCs/>
          <w:sz w:val="28"/>
          <w:szCs w:val="28"/>
        </w:rPr>
        <w:t xml:space="preserve">jenom </w:t>
      </w:r>
      <w:r w:rsidRPr="006F0EC5">
        <w:rPr>
          <w:rFonts w:ascii="Calibri" w:hAnsi="Calibri"/>
          <w:bCs/>
          <w:sz w:val="28"/>
          <w:szCs w:val="28"/>
        </w:rPr>
        <w:t>snící</w:t>
      </w:r>
      <w:r w:rsidR="00D4343A" w:rsidRPr="006F0EC5">
        <w:rPr>
          <w:rFonts w:ascii="Calibri" w:hAnsi="Calibri"/>
          <w:bCs/>
          <w:sz w:val="28"/>
          <w:szCs w:val="28"/>
        </w:rPr>
        <w:t xml:space="preserve">, </w:t>
      </w:r>
      <w:r w:rsidR="00572D17" w:rsidRPr="006F0EC5">
        <w:rPr>
          <w:rFonts w:ascii="Calibri" w:hAnsi="Calibri"/>
          <w:bCs/>
          <w:sz w:val="28"/>
          <w:szCs w:val="28"/>
        </w:rPr>
        <w:t xml:space="preserve"> </w:t>
      </w:r>
      <w:r w:rsidR="00572D17" w:rsidRPr="006F0EC5">
        <w:rPr>
          <w:rFonts w:ascii="Calibri" w:hAnsi="Calibri"/>
          <w:bCs/>
          <w:sz w:val="28"/>
          <w:szCs w:val="28"/>
        </w:rPr>
        <w:tab/>
      </w:r>
      <w:r w:rsidR="006F0EC5">
        <w:rPr>
          <w:rFonts w:ascii="Calibri" w:hAnsi="Calibri"/>
          <w:bCs/>
          <w:sz w:val="28"/>
          <w:szCs w:val="28"/>
        </w:rPr>
        <w:t xml:space="preserve"> </w:t>
      </w:r>
      <w:r w:rsidR="00572D17" w:rsidRPr="006F0EC5">
        <w:rPr>
          <w:rFonts w:ascii="Calibri" w:hAnsi="Calibri"/>
          <w:b/>
          <w:bCs/>
          <w:color w:val="0070C0"/>
          <w:sz w:val="28"/>
          <w:szCs w:val="28"/>
        </w:rPr>
        <w:t>Horní Bečva 201</w:t>
      </w:r>
      <w:r w:rsidRPr="006F0EC5">
        <w:rPr>
          <w:rFonts w:ascii="Calibri" w:hAnsi="Calibri"/>
          <w:b/>
          <w:bCs/>
          <w:color w:val="0070C0"/>
          <w:sz w:val="28"/>
          <w:szCs w:val="28"/>
        </w:rPr>
        <w:t>9</w:t>
      </w:r>
    </w:p>
    <w:p w:rsidR="006F0EC5" w:rsidRDefault="00D4343A" w:rsidP="006F0EC5">
      <w:pPr>
        <w:tabs>
          <w:tab w:val="center" w:pos="8222"/>
        </w:tabs>
        <w:rPr>
          <w:bCs/>
          <w:color w:val="000000"/>
          <w:sz w:val="28"/>
          <w:szCs w:val="28"/>
        </w:rPr>
      </w:pPr>
      <w:r w:rsidRPr="006F0EC5">
        <w:rPr>
          <w:rFonts w:ascii="Calibri" w:hAnsi="Calibri"/>
          <w:bCs/>
          <w:sz w:val="28"/>
          <w:szCs w:val="28"/>
        </w:rPr>
        <w:t xml:space="preserve">zveme vás na akci </w:t>
      </w:r>
      <w:r w:rsidR="00752ADA" w:rsidRPr="006F0EC5">
        <w:rPr>
          <w:rFonts w:ascii="Calibri" w:hAnsi="Calibri"/>
          <w:bCs/>
          <w:sz w:val="28"/>
          <w:szCs w:val="28"/>
        </w:rPr>
        <w:t>s</w:t>
      </w:r>
      <w:r w:rsidR="006F0EC5" w:rsidRPr="006F0EC5">
        <w:rPr>
          <w:rFonts w:ascii="Calibri" w:hAnsi="Calibri"/>
          <w:bCs/>
          <w:sz w:val="28"/>
          <w:szCs w:val="28"/>
        </w:rPr>
        <w:t xml:space="preserve"> velkou </w:t>
      </w:r>
      <w:r w:rsidR="00752ADA" w:rsidRPr="006F0EC5">
        <w:rPr>
          <w:rFonts w:ascii="Calibri" w:hAnsi="Calibri"/>
          <w:bCs/>
          <w:sz w:val="28"/>
          <w:szCs w:val="28"/>
        </w:rPr>
        <w:t xml:space="preserve">historií </w:t>
      </w:r>
      <w:r w:rsidR="006F0EC5">
        <w:rPr>
          <w:rFonts w:ascii="Calibri" w:hAnsi="Calibri"/>
          <w:bCs/>
          <w:sz w:val="28"/>
          <w:szCs w:val="28"/>
        </w:rPr>
        <w:t xml:space="preserve">– </w:t>
      </w:r>
      <w:r w:rsidR="00572D17" w:rsidRPr="006F0EC5">
        <w:rPr>
          <w:rFonts w:ascii="Calibri" w:hAnsi="Calibri"/>
          <w:b/>
          <w:bCs/>
          <w:sz w:val="28"/>
          <w:szCs w:val="28"/>
        </w:rPr>
        <w:tab/>
      </w:r>
      <w:r w:rsidR="006F0EC5">
        <w:rPr>
          <w:rFonts w:ascii="Calibri" w:hAnsi="Calibri"/>
          <w:b/>
          <w:bCs/>
          <w:sz w:val="28"/>
          <w:szCs w:val="28"/>
        </w:rPr>
        <w:t xml:space="preserve"> </w:t>
      </w:r>
      <w:r w:rsidR="00572D17" w:rsidRPr="006F0EC5">
        <w:rPr>
          <w:rFonts w:ascii="Calibri" w:hAnsi="Calibri"/>
          <w:b/>
          <w:bCs/>
          <w:color w:val="0070C0"/>
          <w:sz w:val="28"/>
          <w:szCs w:val="28"/>
        </w:rPr>
        <w:t>* UNIGEO *</w:t>
      </w:r>
      <w:r w:rsidR="00572D17" w:rsidRPr="006F0EC5">
        <w:rPr>
          <w:rFonts w:ascii="Calibri" w:hAnsi="Calibri"/>
          <w:b/>
          <w:bCs/>
          <w:color w:val="0070C0"/>
          <w:sz w:val="28"/>
          <w:szCs w:val="28"/>
        </w:rPr>
        <w:br/>
      </w:r>
      <w:r w:rsidR="00752ADA" w:rsidRPr="006F0EC5">
        <w:rPr>
          <w:bCs/>
          <w:color w:val="000000"/>
          <w:sz w:val="28"/>
          <w:szCs w:val="28"/>
        </w:rPr>
        <w:t xml:space="preserve">do paměti zážitky se navždy vryjí… </w:t>
      </w:r>
      <w:r w:rsidR="00752ADA" w:rsidRPr="006F0EC5">
        <w:rPr>
          <w:bCs/>
          <w:color w:val="000000"/>
          <w:sz w:val="28"/>
          <w:szCs w:val="28"/>
        </w:rPr>
        <w:sym w:font="Wingdings" w:char="F04A"/>
      </w:r>
    </w:p>
    <w:p w:rsidR="006F0EC5" w:rsidRDefault="006F0EC5" w:rsidP="006F0EC5">
      <w:pPr>
        <w:tabs>
          <w:tab w:val="center" w:pos="8222"/>
        </w:tabs>
        <w:rPr>
          <w:bCs/>
          <w:color w:val="000000"/>
          <w:sz w:val="28"/>
          <w:szCs w:val="28"/>
        </w:rPr>
      </w:pPr>
    </w:p>
    <w:p w:rsidR="00572D17" w:rsidRPr="006F0EC5" w:rsidRDefault="006F0EC5" w:rsidP="006F0EC5">
      <w:pPr>
        <w:tabs>
          <w:tab w:val="center" w:pos="8222"/>
        </w:tabs>
        <w:rPr>
          <w:bCs/>
          <w:color w:val="000000"/>
          <w:sz w:val="26"/>
          <w:szCs w:val="26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</w:r>
      <w:r w:rsidR="00572D17" w:rsidRPr="006F0EC5">
        <w:rPr>
          <w:rFonts w:ascii="Calibri" w:hAnsi="Calibri"/>
          <w:i/>
          <w:color w:val="000000"/>
          <w:sz w:val="26"/>
          <w:szCs w:val="26"/>
        </w:rPr>
        <w:t xml:space="preserve">motto: </w:t>
      </w:r>
      <w:r w:rsidR="00572D17" w:rsidRPr="006F0EC5">
        <w:rPr>
          <w:rFonts w:ascii="Calibri" w:hAnsi="Calibri"/>
          <w:b/>
          <w:i/>
          <w:color w:val="002060"/>
          <w:sz w:val="26"/>
          <w:szCs w:val="26"/>
        </w:rPr>
        <w:t>Chceš být pánem hor? Pojeď s námi na tábor!</w:t>
      </w:r>
    </w:p>
    <w:p w:rsidR="00572D17" w:rsidRDefault="00572D17" w:rsidP="00572D17">
      <w:pPr>
        <w:jc w:val="both"/>
        <w:rPr>
          <w:rFonts w:ascii="Calibri" w:hAnsi="Calibri"/>
          <w:b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72390</wp:posOffset>
            </wp:positionV>
            <wp:extent cx="638810" cy="333375"/>
            <wp:effectExtent l="19050" t="0" r="8890" b="0"/>
            <wp:wrapNone/>
            <wp:docPr id="21" name="obrázek 21" descr="darta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arta log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D17" w:rsidRPr="009535B3" w:rsidRDefault="00572D17" w:rsidP="00572D17">
      <w:pPr>
        <w:jc w:val="both"/>
        <w:rPr>
          <w:rFonts w:ascii="Calibri" w:hAnsi="Calibri"/>
        </w:rPr>
      </w:pPr>
      <w:proofErr w:type="gramStart"/>
      <w:r w:rsidRPr="00B24C1A">
        <w:rPr>
          <w:rFonts w:ascii="Calibri" w:hAnsi="Calibri"/>
          <w:b/>
        </w:rPr>
        <w:t>A</w:t>
      </w:r>
      <w:r w:rsidRPr="00B24C1A">
        <w:rPr>
          <w:rFonts w:ascii="Calibri" w:hAnsi="Calibri"/>
        </w:rPr>
        <w:t xml:space="preserve">gentura </w:t>
      </w:r>
      <w:r w:rsidRPr="009535B3">
        <w:rPr>
          <w:rFonts w:ascii="Calibri" w:hAnsi="Calibri"/>
        </w:rPr>
        <w:t xml:space="preserve">                </w:t>
      </w:r>
      <w:r w:rsidR="0051471C">
        <w:rPr>
          <w:rFonts w:ascii="Calibri" w:hAnsi="Calibri"/>
        </w:rPr>
        <w:t xml:space="preserve"> </w:t>
      </w:r>
      <w:r w:rsidRPr="009535B3">
        <w:rPr>
          <w:rFonts w:ascii="Calibri" w:hAnsi="Calibri"/>
        </w:rPr>
        <w:t>zve</w:t>
      </w:r>
      <w:proofErr w:type="gramEnd"/>
      <w:r w:rsidRPr="009535B3">
        <w:rPr>
          <w:rFonts w:ascii="Calibri" w:hAnsi="Calibri"/>
        </w:rPr>
        <w:t xml:space="preserve"> všechny správné holky a kluky na další </w:t>
      </w:r>
      <w:r w:rsidRPr="00572D17">
        <w:rPr>
          <w:rFonts w:ascii="Calibri" w:hAnsi="Calibri"/>
          <w:b/>
          <w:bCs/>
          <w:color w:val="002060"/>
        </w:rPr>
        <w:t>Tábor lyžařů a snow*borců</w:t>
      </w:r>
      <w:r w:rsidRPr="009535B3">
        <w:rPr>
          <w:rFonts w:ascii="Calibri" w:hAnsi="Calibri"/>
        </w:rPr>
        <w:t xml:space="preserve">, který se </w:t>
      </w:r>
      <w:r>
        <w:rPr>
          <w:rFonts w:ascii="Calibri" w:hAnsi="Calibri"/>
        </w:rPr>
        <w:t xml:space="preserve">koná </w:t>
      </w:r>
      <w:r w:rsidRPr="009535B3">
        <w:rPr>
          <w:rFonts w:ascii="Calibri" w:hAnsi="Calibri"/>
        </w:rPr>
        <w:t xml:space="preserve">tradičně </w:t>
      </w:r>
      <w:r>
        <w:rPr>
          <w:rFonts w:ascii="Calibri" w:hAnsi="Calibri"/>
        </w:rPr>
        <w:t>v </w:t>
      </w:r>
      <w:r w:rsidRPr="009535B3">
        <w:rPr>
          <w:rFonts w:ascii="Calibri" w:hAnsi="Calibri"/>
        </w:rPr>
        <w:t>Beskydech</w:t>
      </w:r>
      <w:r>
        <w:rPr>
          <w:rFonts w:ascii="Calibri" w:hAnsi="Calibri"/>
        </w:rPr>
        <w:t xml:space="preserve"> na Horní Bečvě</w:t>
      </w:r>
      <w:r w:rsidRPr="009535B3">
        <w:rPr>
          <w:rFonts w:ascii="Calibri" w:hAnsi="Calibri"/>
        </w:rPr>
        <w:t xml:space="preserve">. </w:t>
      </w:r>
      <w:r>
        <w:rPr>
          <w:rFonts w:ascii="Calibri" w:hAnsi="Calibri"/>
        </w:rPr>
        <w:t>B</w:t>
      </w:r>
      <w:r w:rsidRPr="009535B3">
        <w:rPr>
          <w:rFonts w:ascii="Calibri" w:hAnsi="Calibri"/>
        </w:rPr>
        <w:t>áječný týden s novými i „</w:t>
      </w:r>
      <w:r w:rsidR="0051471C">
        <w:rPr>
          <w:rFonts w:ascii="Calibri" w:hAnsi="Calibri"/>
        </w:rPr>
        <w:t>prověřenými</w:t>
      </w:r>
      <w:r w:rsidRPr="009535B3">
        <w:rPr>
          <w:rFonts w:ascii="Calibri" w:hAnsi="Calibri"/>
        </w:rPr>
        <w:t xml:space="preserve">“ kamarády, </w:t>
      </w:r>
      <w:r w:rsidR="00FC3AE3">
        <w:rPr>
          <w:rFonts w:ascii="Calibri" w:hAnsi="Calibri"/>
        </w:rPr>
        <w:t xml:space="preserve">kvalitní </w:t>
      </w:r>
      <w:r w:rsidRPr="009535B3">
        <w:rPr>
          <w:rFonts w:ascii="Calibri" w:hAnsi="Calibri"/>
        </w:rPr>
        <w:t>výuka lyžování</w:t>
      </w:r>
      <w:r>
        <w:rPr>
          <w:rFonts w:ascii="Calibri" w:hAnsi="Calibri"/>
        </w:rPr>
        <w:t xml:space="preserve"> a snowboardingu, </w:t>
      </w:r>
      <w:r w:rsidRPr="009535B3">
        <w:rPr>
          <w:rFonts w:ascii="Calibri" w:hAnsi="Calibri"/>
        </w:rPr>
        <w:t xml:space="preserve">hry v klubovně </w:t>
      </w:r>
      <w:r w:rsidR="00767CD1">
        <w:rPr>
          <w:rFonts w:ascii="Calibri" w:hAnsi="Calibri"/>
        </w:rPr>
        <w:t>i</w:t>
      </w:r>
      <w:r w:rsidRPr="009535B3">
        <w:rPr>
          <w:rFonts w:ascii="Calibri" w:hAnsi="Calibri"/>
        </w:rPr>
        <w:t xml:space="preserve"> venku</w:t>
      </w:r>
      <w:r w:rsidR="0051471C">
        <w:rPr>
          <w:rFonts w:ascii="Calibri" w:hAnsi="Calibri"/>
        </w:rPr>
        <w:t xml:space="preserve"> (nebo t</w:t>
      </w:r>
      <w:r w:rsidR="000A5222">
        <w:rPr>
          <w:rFonts w:ascii="Calibri" w:hAnsi="Calibri"/>
        </w:rPr>
        <w:t xml:space="preserve">řeba </w:t>
      </w:r>
      <w:r w:rsidR="0051471C">
        <w:rPr>
          <w:rFonts w:ascii="Calibri" w:hAnsi="Calibri"/>
        </w:rPr>
        <w:t>v akvaparku)</w:t>
      </w:r>
      <w:r>
        <w:rPr>
          <w:rFonts w:ascii="Calibri" w:hAnsi="Calibri"/>
        </w:rPr>
        <w:t>, soutěže o ceny</w:t>
      </w:r>
      <w:r w:rsidRPr="009535B3">
        <w:rPr>
          <w:rFonts w:ascii="Calibri" w:hAnsi="Calibri"/>
        </w:rPr>
        <w:t xml:space="preserve"> </w:t>
      </w:r>
      <w:r w:rsidR="0051471C">
        <w:rPr>
          <w:rFonts w:ascii="Calibri" w:hAnsi="Calibri"/>
        </w:rPr>
        <w:t xml:space="preserve">i bez </w:t>
      </w:r>
      <w:r w:rsidRPr="009535B3">
        <w:rPr>
          <w:rFonts w:ascii="Calibri" w:hAnsi="Calibri"/>
        </w:rPr>
        <w:t>a hlavně legrace</w:t>
      </w:r>
      <w:r>
        <w:rPr>
          <w:rFonts w:ascii="Calibri" w:hAnsi="Calibri"/>
        </w:rPr>
        <w:t xml:space="preserve"> – to je </w:t>
      </w:r>
      <w:r w:rsidR="00767CD1">
        <w:rPr>
          <w:rFonts w:ascii="Calibri" w:hAnsi="Calibri"/>
        </w:rPr>
        <w:t>pouze</w:t>
      </w:r>
      <w:r>
        <w:rPr>
          <w:rFonts w:ascii="Calibri" w:hAnsi="Calibri"/>
        </w:rPr>
        <w:t xml:space="preserve"> malý vý</w:t>
      </w:r>
      <w:r w:rsidR="006E3BB3">
        <w:rPr>
          <w:rFonts w:ascii="Calibri" w:hAnsi="Calibri"/>
        </w:rPr>
        <w:t xml:space="preserve">čet toho, co nás čeká a nemine. </w:t>
      </w:r>
      <w:r>
        <w:rPr>
          <w:rFonts w:ascii="Calibri" w:hAnsi="Calibri"/>
        </w:rPr>
        <w:t>V</w:t>
      </w:r>
      <w:r w:rsidRPr="009535B3">
        <w:rPr>
          <w:rFonts w:ascii="Calibri" w:hAnsi="Calibri"/>
        </w:rPr>
        <w:t>še pod vedením zkušených táb</w:t>
      </w:r>
      <w:r>
        <w:rPr>
          <w:rFonts w:ascii="Calibri" w:hAnsi="Calibri"/>
        </w:rPr>
        <w:t>orových vedoucích – instruktorů.</w:t>
      </w:r>
    </w:p>
    <w:p w:rsidR="00572D17" w:rsidRPr="009535B3" w:rsidRDefault="00572D17" w:rsidP="00572D17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br/>
      </w:r>
      <w:r w:rsidRPr="009535B3">
        <w:rPr>
          <w:rFonts w:ascii="Calibri" w:hAnsi="Calibri"/>
          <w:b/>
          <w:bCs/>
        </w:rPr>
        <w:t>T</w:t>
      </w:r>
      <w:r w:rsidRPr="009535B3">
        <w:rPr>
          <w:rFonts w:ascii="Calibri" w:hAnsi="Calibri"/>
          <w:bCs/>
        </w:rPr>
        <w:t>ábor</w:t>
      </w:r>
      <w:r w:rsidRPr="009535B3">
        <w:rPr>
          <w:rFonts w:ascii="Calibri" w:hAnsi="Calibri"/>
          <w:b/>
          <w:bCs/>
        </w:rPr>
        <w:t xml:space="preserve"> </w:t>
      </w:r>
      <w:r w:rsidRPr="009535B3">
        <w:rPr>
          <w:rFonts w:ascii="Calibri" w:hAnsi="Calibri"/>
        </w:rPr>
        <w:t>je určen dětem od 6 do 18 let, které mají rády hory, sníh a t</w:t>
      </w:r>
      <w:r w:rsidR="000A5222">
        <w:rPr>
          <w:rFonts w:ascii="Calibri" w:hAnsi="Calibri"/>
        </w:rPr>
        <w:t xml:space="preserve">aky smích, a které nerady tráví </w:t>
      </w:r>
      <w:r w:rsidRPr="009535B3">
        <w:rPr>
          <w:rFonts w:ascii="Calibri" w:hAnsi="Calibri"/>
        </w:rPr>
        <w:t xml:space="preserve">prázdniny doma či v ulicích… Začátečníky vše naučíme, pokročilé zdokonalíme! </w:t>
      </w:r>
    </w:p>
    <w:p w:rsidR="00572D17" w:rsidRPr="009535B3" w:rsidRDefault="00572D17" w:rsidP="00572D17">
      <w:pPr>
        <w:spacing w:before="240"/>
        <w:jc w:val="both"/>
        <w:rPr>
          <w:rFonts w:ascii="Calibri" w:hAnsi="Calibri"/>
        </w:rPr>
      </w:pPr>
      <w:r w:rsidRPr="009535B3">
        <w:rPr>
          <w:rFonts w:ascii="Calibri" w:hAnsi="Calibri"/>
          <w:b/>
        </w:rPr>
        <w:t>O</w:t>
      </w:r>
      <w:r w:rsidRPr="009535B3">
        <w:rPr>
          <w:rFonts w:ascii="Calibri" w:hAnsi="Calibri"/>
        </w:rPr>
        <w:t xml:space="preserve">djíždíme v sobotu </w:t>
      </w:r>
      <w:r w:rsidR="00752ADA">
        <w:rPr>
          <w:rFonts w:ascii="Calibri" w:hAnsi="Calibri"/>
          <w:b/>
          <w:bCs/>
        </w:rPr>
        <w:t>23</w:t>
      </w:r>
      <w:r>
        <w:rPr>
          <w:rFonts w:ascii="Calibri" w:hAnsi="Calibri"/>
          <w:b/>
          <w:bCs/>
        </w:rPr>
        <w:t>. 2</w:t>
      </w:r>
      <w:r w:rsidRPr="009535B3">
        <w:rPr>
          <w:rFonts w:ascii="Calibri" w:hAnsi="Calibri"/>
          <w:b/>
          <w:bCs/>
        </w:rPr>
        <w:t>. 201</w:t>
      </w:r>
      <w:r w:rsidR="00752ADA">
        <w:rPr>
          <w:rFonts w:ascii="Calibri" w:hAnsi="Calibri"/>
          <w:b/>
          <w:bCs/>
        </w:rPr>
        <w:t>9</w:t>
      </w:r>
      <w:r w:rsidRPr="009535B3">
        <w:rPr>
          <w:rFonts w:ascii="Calibri" w:hAnsi="Calibri"/>
        </w:rPr>
        <w:t xml:space="preserve"> v 11 hodin ze Zlína, vracíme se</w:t>
      </w:r>
      <w:r>
        <w:rPr>
          <w:rFonts w:ascii="Calibri" w:hAnsi="Calibri"/>
        </w:rPr>
        <w:t xml:space="preserve"> </w:t>
      </w:r>
      <w:r w:rsidR="00752ADA">
        <w:rPr>
          <w:rFonts w:ascii="Calibri" w:hAnsi="Calibri"/>
          <w:b/>
        </w:rPr>
        <w:t>2</w:t>
      </w:r>
      <w:r w:rsidR="00752ADA">
        <w:rPr>
          <w:rFonts w:ascii="Calibri" w:hAnsi="Calibri"/>
          <w:b/>
          <w:bCs/>
        </w:rPr>
        <w:t>. 3</w:t>
      </w:r>
      <w:r w:rsidRPr="009535B3">
        <w:rPr>
          <w:rFonts w:ascii="Calibri" w:hAnsi="Calibri"/>
          <w:b/>
          <w:bCs/>
        </w:rPr>
        <w:t xml:space="preserve">. </w:t>
      </w:r>
      <w:r w:rsidR="006F0EC5">
        <w:rPr>
          <w:rFonts w:ascii="Calibri" w:hAnsi="Calibri"/>
          <w:b/>
          <w:bCs/>
        </w:rPr>
        <w:t xml:space="preserve">2019 </w:t>
      </w:r>
      <w:r w:rsidRPr="009535B3">
        <w:rPr>
          <w:rFonts w:ascii="Calibri" w:hAnsi="Calibri"/>
        </w:rPr>
        <w:t>o</w:t>
      </w:r>
      <w:r w:rsidR="00752ADA">
        <w:rPr>
          <w:rFonts w:ascii="Calibri" w:hAnsi="Calibri"/>
        </w:rPr>
        <w:t>kolo</w:t>
      </w:r>
      <w:r w:rsidRPr="009535B3">
        <w:rPr>
          <w:rFonts w:ascii="Calibri" w:hAnsi="Calibri"/>
        </w:rPr>
        <w:t xml:space="preserve"> 13</w:t>
      </w:r>
      <w:r w:rsidR="00752ADA">
        <w:rPr>
          <w:rFonts w:ascii="Calibri" w:hAnsi="Calibri"/>
        </w:rPr>
        <w:t>.</w:t>
      </w:r>
      <w:r w:rsidRPr="009535B3">
        <w:rPr>
          <w:rFonts w:ascii="Calibri" w:hAnsi="Calibri"/>
        </w:rPr>
        <w:t xml:space="preserve"> hodin</w:t>
      </w:r>
      <w:r w:rsidR="00752ADA">
        <w:rPr>
          <w:rFonts w:ascii="Calibri" w:hAnsi="Calibri"/>
        </w:rPr>
        <w:t>y</w:t>
      </w:r>
      <w:r w:rsidRPr="009535B3">
        <w:rPr>
          <w:rFonts w:ascii="Calibri" w:hAnsi="Calibri"/>
        </w:rPr>
        <w:t xml:space="preserve"> tamtéž.</w:t>
      </w:r>
    </w:p>
    <w:p w:rsidR="00572D17" w:rsidRPr="009535B3" w:rsidRDefault="00572D17" w:rsidP="00572D17">
      <w:pPr>
        <w:jc w:val="both"/>
        <w:rPr>
          <w:rFonts w:ascii="Calibri" w:hAnsi="Calibri"/>
        </w:rPr>
      </w:pPr>
      <w:r w:rsidRPr="009535B3">
        <w:rPr>
          <w:rFonts w:ascii="Calibri" w:hAnsi="Calibri"/>
        </w:rPr>
        <w:br/>
      </w:r>
      <w:r w:rsidRPr="009535B3">
        <w:rPr>
          <w:rFonts w:ascii="Calibri" w:hAnsi="Calibri"/>
          <w:b/>
          <w:bCs/>
        </w:rPr>
        <w:t>V</w:t>
      </w:r>
      <w:r w:rsidRPr="009535B3">
        <w:rPr>
          <w:rFonts w:ascii="Calibri" w:hAnsi="Calibri"/>
          <w:bCs/>
        </w:rPr>
        <w:t xml:space="preserve"> Horní Bečvě </w:t>
      </w:r>
      <w:r w:rsidRPr="009535B3">
        <w:rPr>
          <w:rFonts w:ascii="Calibri" w:hAnsi="Calibri"/>
        </w:rPr>
        <w:t xml:space="preserve">bude naším druhým domovem </w:t>
      </w:r>
      <w:r w:rsidRPr="009535B3">
        <w:rPr>
          <w:rFonts w:ascii="Calibri" w:hAnsi="Calibri"/>
          <w:b/>
          <w:bCs/>
        </w:rPr>
        <w:t>U</w:t>
      </w:r>
      <w:r w:rsidR="006F0EC5">
        <w:rPr>
          <w:rFonts w:ascii="Calibri" w:hAnsi="Calibri"/>
          <w:b/>
          <w:bCs/>
        </w:rPr>
        <w:t>NIGEO</w:t>
      </w:r>
      <w:r w:rsidRPr="009535B3">
        <w:rPr>
          <w:rFonts w:ascii="Calibri" w:hAnsi="Calibri"/>
        </w:rPr>
        <w:t xml:space="preserve">. Útulná horská </w:t>
      </w:r>
      <w:r>
        <w:rPr>
          <w:rFonts w:ascii="Calibri" w:hAnsi="Calibri"/>
        </w:rPr>
        <w:t>chata nabízí 3 - 5</w:t>
      </w:r>
      <w:r w:rsidRPr="009535B3">
        <w:rPr>
          <w:rFonts w:ascii="Calibri" w:hAnsi="Calibri"/>
        </w:rPr>
        <w:t>ti lůžkové pokoje, WC a sprchy po ruce, výbornou domácí stravu 5 x denně</w:t>
      </w:r>
      <w:r w:rsidR="000A5222">
        <w:rPr>
          <w:rFonts w:ascii="Calibri" w:hAnsi="Calibri"/>
        </w:rPr>
        <w:t xml:space="preserve"> (s rautovou snídaní)</w:t>
      </w:r>
      <w:r w:rsidRPr="009535B3">
        <w:rPr>
          <w:rFonts w:ascii="Calibri" w:hAnsi="Calibri"/>
        </w:rPr>
        <w:t xml:space="preserve">, jídelnu </w:t>
      </w:r>
      <w:r w:rsidR="000A5222">
        <w:rPr>
          <w:rFonts w:ascii="Calibri" w:hAnsi="Calibri"/>
        </w:rPr>
        <w:br/>
      </w:r>
      <w:r w:rsidRPr="009535B3">
        <w:rPr>
          <w:rFonts w:ascii="Calibri" w:hAnsi="Calibri"/>
        </w:rPr>
        <w:t xml:space="preserve">a společenskou místnost jen pro nás – se stolním tenisem, </w:t>
      </w:r>
      <w:r w:rsidR="00767CD1">
        <w:rPr>
          <w:rFonts w:ascii="Calibri" w:hAnsi="Calibri"/>
        </w:rPr>
        <w:t xml:space="preserve">šipkami </w:t>
      </w:r>
      <w:r w:rsidR="00464C3F">
        <w:rPr>
          <w:rFonts w:ascii="Calibri" w:hAnsi="Calibri"/>
        </w:rPr>
        <w:t>a dalšími hrami… V</w:t>
      </w:r>
      <w:r w:rsidR="009967F6">
        <w:rPr>
          <w:rFonts w:ascii="Calibri" w:hAnsi="Calibri"/>
        </w:rPr>
        <w:t>e ski</w:t>
      </w:r>
      <w:r w:rsidR="00464C3F">
        <w:rPr>
          <w:rFonts w:ascii="Calibri" w:hAnsi="Calibri"/>
        </w:rPr>
        <w:t xml:space="preserve"> areálu</w:t>
      </w:r>
      <w:r w:rsidRPr="009535B3">
        <w:rPr>
          <w:rFonts w:ascii="Calibri" w:hAnsi="Calibri"/>
        </w:rPr>
        <w:t xml:space="preserve"> </w:t>
      </w:r>
      <w:r w:rsidR="00464C3F">
        <w:rPr>
          <w:rFonts w:ascii="Calibri" w:hAnsi="Calibri"/>
          <w:b/>
        </w:rPr>
        <w:t>Rališka</w:t>
      </w:r>
      <w:r w:rsidRPr="009535B3">
        <w:rPr>
          <w:rFonts w:ascii="Calibri" w:hAnsi="Calibri"/>
          <w:b/>
        </w:rPr>
        <w:t xml:space="preserve"> </w:t>
      </w:r>
      <w:r w:rsidR="009967F6">
        <w:rPr>
          <w:rFonts w:ascii="Calibri" w:hAnsi="Calibri"/>
        </w:rPr>
        <w:t xml:space="preserve">na </w:t>
      </w:r>
      <w:r w:rsidRPr="009535B3">
        <w:rPr>
          <w:rFonts w:ascii="Calibri" w:hAnsi="Calibri"/>
        </w:rPr>
        <w:t>nás čekají sjezdovky v délce</w:t>
      </w:r>
      <w:r w:rsidR="00464C3F">
        <w:rPr>
          <w:rFonts w:ascii="Calibri" w:hAnsi="Calibri"/>
        </w:rPr>
        <w:t xml:space="preserve"> 45</w:t>
      </w:r>
      <w:r w:rsidRPr="009535B3">
        <w:rPr>
          <w:rFonts w:ascii="Calibri" w:hAnsi="Calibri"/>
        </w:rPr>
        <w:t xml:space="preserve">0 </w:t>
      </w:r>
      <w:r w:rsidR="009967F6">
        <w:rPr>
          <w:rFonts w:ascii="Calibri" w:hAnsi="Calibri"/>
        </w:rPr>
        <w:t>-</w:t>
      </w:r>
      <w:r w:rsidRPr="009535B3">
        <w:rPr>
          <w:rFonts w:ascii="Calibri" w:hAnsi="Calibri"/>
        </w:rPr>
        <w:t xml:space="preserve"> </w:t>
      </w:r>
      <w:r>
        <w:rPr>
          <w:rFonts w:ascii="Calibri" w:hAnsi="Calibri"/>
        </w:rPr>
        <w:t>65</w:t>
      </w:r>
      <w:r w:rsidR="00A64D1D">
        <w:rPr>
          <w:rFonts w:ascii="Calibri" w:hAnsi="Calibri"/>
        </w:rPr>
        <w:t>0</w:t>
      </w:r>
      <w:r w:rsidR="009967F6">
        <w:rPr>
          <w:rFonts w:ascii="Calibri" w:hAnsi="Calibri"/>
        </w:rPr>
        <w:t xml:space="preserve"> </w:t>
      </w:r>
      <w:r w:rsidR="00A64D1D">
        <w:rPr>
          <w:rFonts w:ascii="Calibri" w:hAnsi="Calibri"/>
        </w:rPr>
        <w:t>m</w:t>
      </w:r>
      <w:r w:rsidR="009967F6">
        <w:rPr>
          <w:rFonts w:ascii="Calibri" w:hAnsi="Calibri"/>
        </w:rPr>
        <w:t xml:space="preserve"> (pro </w:t>
      </w:r>
      <w:r w:rsidR="006F0EC5">
        <w:rPr>
          <w:rFonts w:ascii="Calibri" w:hAnsi="Calibri"/>
        </w:rPr>
        <w:t xml:space="preserve">mírně pokročilé až </w:t>
      </w:r>
      <w:r w:rsidR="009967F6">
        <w:rPr>
          <w:rFonts w:ascii="Calibri" w:hAnsi="Calibri"/>
        </w:rPr>
        <w:t>pokročilé), 200 m (pro začátečníky)</w:t>
      </w:r>
      <w:r w:rsidR="00A64D1D">
        <w:rPr>
          <w:rFonts w:ascii="Calibri" w:hAnsi="Calibri"/>
        </w:rPr>
        <w:t>, dvoj</w:t>
      </w:r>
      <w:r w:rsidRPr="009535B3">
        <w:rPr>
          <w:rFonts w:ascii="Calibri" w:hAnsi="Calibri"/>
        </w:rPr>
        <w:t xml:space="preserve">sedačka + další </w:t>
      </w:r>
      <w:r w:rsidR="00767CD1">
        <w:rPr>
          <w:rFonts w:ascii="Calibri" w:hAnsi="Calibri"/>
        </w:rPr>
        <w:t xml:space="preserve">2 </w:t>
      </w:r>
      <w:r w:rsidRPr="009535B3">
        <w:rPr>
          <w:rFonts w:ascii="Calibri" w:hAnsi="Calibri"/>
        </w:rPr>
        <w:t xml:space="preserve">vleky, zasněžování, umělé osvětlení, </w:t>
      </w:r>
      <w:r w:rsidR="000A5222">
        <w:rPr>
          <w:rFonts w:ascii="Calibri" w:hAnsi="Calibri"/>
        </w:rPr>
        <w:t xml:space="preserve">nová restaurace (bufet) </w:t>
      </w:r>
      <w:r w:rsidR="000A5222">
        <w:rPr>
          <w:rFonts w:ascii="Calibri" w:hAnsi="Calibri"/>
        </w:rPr>
        <w:br/>
      </w:r>
      <w:r w:rsidRPr="009535B3">
        <w:rPr>
          <w:rFonts w:ascii="Calibri" w:hAnsi="Calibri"/>
        </w:rPr>
        <w:t>a vytápěné WC přímo na svahu.</w:t>
      </w:r>
    </w:p>
    <w:p w:rsidR="00FC3AE3" w:rsidRDefault="00572D17" w:rsidP="00572D17">
      <w:pPr>
        <w:jc w:val="both"/>
        <w:rPr>
          <w:rFonts w:ascii="Calibri" w:hAnsi="Calibri"/>
          <w:b/>
        </w:rPr>
      </w:pPr>
      <w:r w:rsidRPr="009535B3">
        <w:rPr>
          <w:rFonts w:ascii="Calibri" w:hAnsi="Calibri"/>
          <w:b/>
          <w:bCs/>
        </w:rPr>
        <w:br/>
        <w:t>C</w:t>
      </w:r>
      <w:r w:rsidRPr="009535B3">
        <w:rPr>
          <w:rFonts w:ascii="Calibri" w:hAnsi="Calibri"/>
          <w:bCs/>
        </w:rPr>
        <w:t>e</w:t>
      </w:r>
      <w:r>
        <w:rPr>
          <w:rFonts w:ascii="Calibri" w:hAnsi="Calibri"/>
          <w:bCs/>
        </w:rPr>
        <w:t xml:space="preserve">na </w:t>
      </w:r>
      <w:r w:rsidRPr="009535B3">
        <w:rPr>
          <w:rFonts w:ascii="Calibri" w:hAnsi="Calibri"/>
        </w:rPr>
        <w:t xml:space="preserve">tábora činí </w:t>
      </w:r>
      <w:r w:rsidRPr="009535B3">
        <w:rPr>
          <w:rFonts w:ascii="Calibri" w:hAnsi="Calibri"/>
          <w:b/>
        </w:rPr>
        <w:t>4</w:t>
      </w:r>
      <w:r w:rsidR="00752ADA">
        <w:rPr>
          <w:rFonts w:ascii="Calibri" w:hAnsi="Calibri"/>
          <w:b/>
        </w:rPr>
        <w:t>9</w:t>
      </w:r>
      <w:r w:rsidR="00C02042">
        <w:rPr>
          <w:rFonts w:ascii="Calibri" w:hAnsi="Calibri"/>
          <w:b/>
        </w:rPr>
        <w:t>9</w:t>
      </w:r>
      <w:r w:rsidRPr="009535B3">
        <w:rPr>
          <w:rFonts w:ascii="Calibri" w:hAnsi="Calibri"/>
          <w:b/>
          <w:bCs/>
        </w:rPr>
        <w:t>0 Kč</w:t>
      </w:r>
      <w:r w:rsidRPr="00B24C1A">
        <w:rPr>
          <w:rFonts w:ascii="Calibri" w:hAnsi="Calibri"/>
        </w:rPr>
        <w:t xml:space="preserve">. </w:t>
      </w:r>
      <w:r w:rsidR="00042478">
        <w:rPr>
          <w:rFonts w:ascii="Calibri" w:hAnsi="Calibri"/>
        </w:rPr>
        <w:t>Z</w:t>
      </w:r>
      <w:r w:rsidRPr="009535B3">
        <w:rPr>
          <w:rFonts w:ascii="Calibri" w:hAnsi="Calibri"/>
        </w:rPr>
        <w:t xml:space="preserve">ahrnuje </w:t>
      </w:r>
      <w:r w:rsidR="000A5222">
        <w:rPr>
          <w:rFonts w:ascii="Calibri" w:hAnsi="Calibri"/>
        </w:rPr>
        <w:t xml:space="preserve">ale </w:t>
      </w:r>
      <w:r w:rsidRPr="00B24C1A">
        <w:rPr>
          <w:rFonts w:ascii="Calibri" w:hAnsi="Calibri"/>
          <w:sz w:val="22"/>
          <w:szCs w:val="22"/>
        </w:rPr>
        <w:t>(na rozdíl od</w:t>
      </w:r>
      <w:r>
        <w:rPr>
          <w:rFonts w:ascii="Calibri" w:hAnsi="Calibri"/>
          <w:sz w:val="22"/>
          <w:szCs w:val="22"/>
        </w:rPr>
        <w:t xml:space="preserve"> </w:t>
      </w:r>
      <w:r w:rsidRPr="00B24C1A">
        <w:rPr>
          <w:rFonts w:ascii="Calibri" w:hAnsi="Calibri"/>
          <w:sz w:val="22"/>
          <w:szCs w:val="22"/>
        </w:rPr>
        <w:t>ostatních organizací)</w:t>
      </w:r>
      <w:r w:rsidRPr="009535B3">
        <w:rPr>
          <w:rFonts w:ascii="Calibri" w:hAnsi="Calibri"/>
        </w:rPr>
        <w:t xml:space="preserve"> </w:t>
      </w:r>
      <w:r w:rsidRPr="009535B3">
        <w:rPr>
          <w:rFonts w:ascii="Calibri" w:hAnsi="Calibri"/>
          <w:b/>
        </w:rPr>
        <w:t>veškeré náklady:</w:t>
      </w:r>
    </w:p>
    <w:p w:rsidR="00572D17" w:rsidRPr="009535B3" w:rsidRDefault="00572D17" w:rsidP="00572D17">
      <w:pPr>
        <w:jc w:val="both"/>
        <w:rPr>
          <w:rFonts w:ascii="Calibri" w:hAnsi="Calibri"/>
        </w:rPr>
      </w:pPr>
      <w:r>
        <w:rPr>
          <w:rFonts w:ascii="Calibri" w:hAnsi="Calibri"/>
        </w:rPr>
        <w:br/>
      </w:r>
      <w:r w:rsidRPr="009535B3">
        <w:rPr>
          <w:rFonts w:ascii="Calibri" w:hAnsi="Calibri"/>
        </w:rPr>
        <w:t xml:space="preserve">Ubytování + plnou penzi </w:t>
      </w:r>
      <w:r w:rsidRPr="009535B3">
        <w:rPr>
          <w:rFonts w:ascii="Calibri" w:hAnsi="Calibri"/>
          <w:b/>
          <w:bCs/>
        </w:rPr>
        <w:t>za 7 dní a 7 nocí</w:t>
      </w:r>
      <w:r w:rsidRPr="009535B3">
        <w:rPr>
          <w:rFonts w:ascii="Calibri" w:hAnsi="Calibri"/>
        </w:rPr>
        <w:t xml:space="preserve"> </w:t>
      </w:r>
      <w:r w:rsidRPr="009535B3">
        <w:rPr>
          <w:rFonts w:ascii="Calibri" w:hAnsi="Calibri"/>
          <w:b/>
          <w:bCs/>
        </w:rPr>
        <w:t>(!)</w:t>
      </w:r>
      <w:r w:rsidR="00A64D1D">
        <w:rPr>
          <w:rFonts w:ascii="Calibri" w:hAnsi="Calibri"/>
        </w:rPr>
        <w:t xml:space="preserve">, </w:t>
      </w:r>
      <w:r w:rsidR="006F0EC5">
        <w:rPr>
          <w:rFonts w:ascii="Calibri" w:hAnsi="Calibri"/>
        </w:rPr>
        <w:t xml:space="preserve">celodenní </w:t>
      </w:r>
      <w:r w:rsidR="00A64D1D">
        <w:rPr>
          <w:rFonts w:ascii="Calibri" w:hAnsi="Calibri"/>
        </w:rPr>
        <w:t>pitný režim, kvalit</w:t>
      </w:r>
      <w:r w:rsidR="000A5222">
        <w:rPr>
          <w:rFonts w:ascii="Calibri" w:hAnsi="Calibri"/>
        </w:rPr>
        <w:t xml:space="preserve">ní výuku lyžování </w:t>
      </w:r>
      <w:r w:rsidR="000A5222">
        <w:rPr>
          <w:rFonts w:ascii="Calibri" w:hAnsi="Calibri"/>
        </w:rPr>
        <w:br/>
      </w:r>
      <w:r w:rsidRPr="009535B3">
        <w:rPr>
          <w:rFonts w:ascii="Calibri" w:hAnsi="Calibri"/>
        </w:rPr>
        <w:t xml:space="preserve">a snowboardingu, </w:t>
      </w:r>
      <w:r w:rsidRPr="009535B3">
        <w:rPr>
          <w:rFonts w:ascii="Calibri" w:hAnsi="Calibri"/>
          <w:b/>
          <w:bCs/>
          <w:caps/>
        </w:rPr>
        <w:t>veškeré poplatky za vleky (!!!)</w:t>
      </w:r>
      <w:r w:rsidRPr="009535B3">
        <w:rPr>
          <w:rFonts w:ascii="Calibri" w:hAnsi="Calibri"/>
        </w:rPr>
        <w:t xml:space="preserve">, odborný a zdravotnický dohled, </w:t>
      </w:r>
      <w:r w:rsidRPr="009535B3">
        <w:rPr>
          <w:rFonts w:ascii="Calibri" w:hAnsi="Calibri"/>
          <w:b/>
        </w:rPr>
        <w:t xml:space="preserve">výlet + vstupné do </w:t>
      </w:r>
      <w:r w:rsidR="006E07A9">
        <w:rPr>
          <w:rFonts w:ascii="Calibri" w:hAnsi="Calibri"/>
          <w:b/>
        </w:rPr>
        <w:t>akv</w:t>
      </w:r>
      <w:r w:rsidRPr="009535B3">
        <w:rPr>
          <w:rFonts w:ascii="Calibri" w:hAnsi="Calibri"/>
          <w:b/>
        </w:rPr>
        <w:t>aparku</w:t>
      </w:r>
      <w:r w:rsidRPr="009535B3">
        <w:rPr>
          <w:rFonts w:ascii="Calibri" w:hAnsi="Calibri"/>
        </w:rPr>
        <w:t xml:space="preserve">, dopravu, </w:t>
      </w:r>
      <w:r w:rsidR="000A5222">
        <w:rPr>
          <w:rFonts w:ascii="Calibri" w:hAnsi="Calibri"/>
        </w:rPr>
        <w:t xml:space="preserve">úrazové </w:t>
      </w:r>
      <w:r w:rsidRPr="009535B3">
        <w:rPr>
          <w:rFonts w:ascii="Calibri" w:hAnsi="Calibri"/>
        </w:rPr>
        <w:t xml:space="preserve">pojištění, originální diplomy a </w:t>
      </w:r>
      <w:r>
        <w:rPr>
          <w:rFonts w:ascii="Calibri" w:hAnsi="Calibri"/>
        </w:rPr>
        <w:t>ceny</w:t>
      </w:r>
      <w:r w:rsidRPr="009535B3">
        <w:rPr>
          <w:rFonts w:ascii="Calibri" w:hAnsi="Calibri"/>
        </w:rPr>
        <w:t xml:space="preserve">. </w:t>
      </w:r>
      <w:r>
        <w:rPr>
          <w:rFonts w:ascii="Calibri" w:hAnsi="Calibri"/>
        </w:rPr>
        <w:t>V</w:t>
      </w:r>
      <w:r w:rsidRPr="009535B3">
        <w:rPr>
          <w:rFonts w:ascii="Calibri" w:hAnsi="Calibri"/>
        </w:rPr>
        <w:t xml:space="preserve">šichni táborníci mají </w:t>
      </w:r>
      <w:r w:rsidR="000A5222">
        <w:rPr>
          <w:rFonts w:ascii="Calibri" w:hAnsi="Calibri"/>
        </w:rPr>
        <w:t xml:space="preserve">navíc </w:t>
      </w:r>
      <w:r w:rsidRPr="009535B3">
        <w:rPr>
          <w:rFonts w:ascii="Calibri" w:hAnsi="Calibri"/>
        </w:rPr>
        <w:t>na svahu barevné vesty</w:t>
      </w:r>
      <w:r>
        <w:rPr>
          <w:rFonts w:ascii="Calibri" w:hAnsi="Calibri"/>
        </w:rPr>
        <w:t xml:space="preserve"> DARTA</w:t>
      </w:r>
      <w:r w:rsidRPr="009535B3">
        <w:rPr>
          <w:rFonts w:ascii="Calibri" w:hAnsi="Calibri"/>
        </w:rPr>
        <w:t xml:space="preserve"> a </w:t>
      </w:r>
      <w:r w:rsidRPr="009535B3">
        <w:rPr>
          <w:rFonts w:ascii="Calibri" w:hAnsi="Calibri"/>
          <w:b/>
          <w:bCs/>
        </w:rPr>
        <w:t xml:space="preserve">každý z našich instruktorů </w:t>
      </w:r>
      <w:r w:rsidRPr="009535B3">
        <w:rPr>
          <w:rFonts w:ascii="Calibri" w:hAnsi="Calibri"/>
          <w:bCs/>
        </w:rPr>
        <w:t>se věnuje</w:t>
      </w:r>
      <w:r w:rsidRPr="009535B3">
        <w:rPr>
          <w:rFonts w:ascii="Calibri" w:hAnsi="Calibri"/>
          <w:b/>
          <w:bCs/>
        </w:rPr>
        <w:t xml:space="preserve"> maximálně 8 - 10 dětem</w:t>
      </w:r>
      <w:r w:rsidRPr="009535B3">
        <w:rPr>
          <w:rFonts w:ascii="Calibri" w:hAnsi="Calibri"/>
        </w:rPr>
        <w:t xml:space="preserve">! Individuální přístup </w:t>
      </w:r>
      <w:r w:rsidR="000A5222">
        <w:rPr>
          <w:rFonts w:ascii="Calibri" w:hAnsi="Calibri"/>
        </w:rPr>
        <w:t xml:space="preserve">je u nás </w:t>
      </w:r>
      <w:r w:rsidRPr="009535B3">
        <w:rPr>
          <w:rFonts w:ascii="Calibri" w:hAnsi="Calibri"/>
        </w:rPr>
        <w:t xml:space="preserve">samozřejmostí. </w:t>
      </w:r>
      <w:r>
        <w:rPr>
          <w:rFonts w:ascii="Calibri" w:hAnsi="Calibri"/>
        </w:rPr>
        <w:t>T</w:t>
      </w:r>
      <w:r w:rsidR="000A5222">
        <w:rPr>
          <w:rFonts w:ascii="Calibri" w:hAnsi="Calibri"/>
        </w:rPr>
        <w:t>ÁBOR</w:t>
      </w:r>
      <w:r w:rsidRPr="009535B3">
        <w:rPr>
          <w:rFonts w:ascii="Calibri" w:hAnsi="Calibri"/>
        </w:rPr>
        <w:t xml:space="preserve"> je možné hradit </w:t>
      </w:r>
      <w:r w:rsidR="006F0EC5">
        <w:rPr>
          <w:rFonts w:ascii="Calibri" w:hAnsi="Calibri"/>
        </w:rPr>
        <w:t xml:space="preserve">i </w:t>
      </w:r>
      <w:r w:rsidRPr="009535B3">
        <w:rPr>
          <w:rFonts w:ascii="Calibri" w:hAnsi="Calibri"/>
        </w:rPr>
        <w:t xml:space="preserve">po částech. </w:t>
      </w:r>
    </w:p>
    <w:p w:rsidR="00572D17" w:rsidRPr="009535B3" w:rsidRDefault="00572D17" w:rsidP="00572D17">
      <w:pPr>
        <w:pStyle w:val="Zkladntext2"/>
        <w:jc w:val="both"/>
        <w:rPr>
          <w:rFonts w:ascii="Calibri" w:hAnsi="Calibri"/>
          <w:b w:val="0"/>
          <w:bCs w:val="0"/>
          <w:sz w:val="22"/>
          <w:szCs w:val="22"/>
          <w:u w:val="single"/>
        </w:rPr>
      </w:pPr>
    </w:p>
    <w:p w:rsidR="00572D17" w:rsidRPr="001B36FD" w:rsidRDefault="00767CD1" w:rsidP="00572D17">
      <w:pPr>
        <w:pStyle w:val="Zkladntext2"/>
        <w:jc w:val="both"/>
        <w:rPr>
          <w:rFonts w:ascii="Calibri" w:hAnsi="Calibri"/>
          <w:bCs w:val="0"/>
          <w:sz w:val="24"/>
          <w:szCs w:val="24"/>
          <w:u w:val="single"/>
        </w:rPr>
      </w:pPr>
      <w:r>
        <w:rPr>
          <w:rFonts w:ascii="Calibri" w:hAnsi="Calibri"/>
          <w:color w:val="FF0000"/>
          <w:sz w:val="26"/>
          <w:szCs w:val="26"/>
        </w:rPr>
        <w:t xml:space="preserve">A </w:t>
      </w:r>
      <w:r w:rsidR="00572D17" w:rsidRPr="00B24C1A">
        <w:rPr>
          <w:rFonts w:ascii="Calibri" w:hAnsi="Calibri"/>
          <w:color w:val="FF0000"/>
          <w:sz w:val="26"/>
          <w:szCs w:val="26"/>
        </w:rPr>
        <w:t>POZOR!</w:t>
      </w:r>
      <w:r w:rsidR="00572D17">
        <w:rPr>
          <w:rFonts w:ascii="Calibri" w:hAnsi="Calibri"/>
          <w:color w:val="FF0000"/>
          <w:sz w:val="26"/>
          <w:szCs w:val="26"/>
        </w:rPr>
        <w:t>!!</w:t>
      </w:r>
      <w:r w:rsidR="00572D17" w:rsidRPr="003E4B65">
        <w:rPr>
          <w:rFonts w:ascii="Calibri" w:hAnsi="Calibri"/>
          <w:sz w:val="24"/>
          <w:szCs w:val="24"/>
        </w:rPr>
        <w:t xml:space="preserve"> </w:t>
      </w:r>
      <w:r w:rsidR="00572D17" w:rsidRPr="001B36FD">
        <w:rPr>
          <w:rFonts w:ascii="Calibri" w:hAnsi="Calibri"/>
          <w:b w:val="0"/>
          <w:color w:val="000000"/>
          <w:sz w:val="24"/>
          <w:szCs w:val="24"/>
        </w:rPr>
        <w:t xml:space="preserve">Při </w:t>
      </w:r>
      <w:r w:rsidR="00572D17">
        <w:rPr>
          <w:rFonts w:ascii="Calibri" w:hAnsi="Calibri"/>
          <w:b w:val="0"/>
          <w:color w:val="000000"/>
          <w:sz w:val="24"/>
          <w:szCs w:val="24"/>
        </w:rPr>
        <w:t>uhrazení zálohy</w:t>
      </w:r>
      <w:r w:rsidR="00572D17" w:rsidRPr="001B36FD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572D17" w:rsidRPr="001B36FD">
        <w:rPr>
          <w:rFonts w:ascii="Calibri" w:hAnsi="Calibri"/>
          <w:color w:val="000000"/>
          <w:sz w:val="24"/>
          <w:szCs w:val="24"/>
        </w:rPr>
        <w:t>do 2</w:t>
      </w:r>
      <w:r w:rsidR="00752ADA">
        <w:rPr>
          <w:rFonts w:ascii="Calibri" w:hAnsi="Calibri"/>
          <w:color w:val="000000"/>
          <w:sz w:val="24"/>
          <w:szCs w:val="24"/>
        </w:rPr>
        <w:t>1</w:t>
      </w:r>
      <w:r w:rsidR="00572D17">
        <w:rPr>
          <w:rFonts w:ascii="Calibri" w:hAnsi="Calibri"/>
          <w:color w:val="000000"/>
          <w:sz w:val="24"/>
          <w:szCs w:val="24"/>
        </w:rPr>
        <w:t>. 12. 201</w:t>
      </w:r>
      <w:r w:rsidR="00752ADA">
        <w:rPr>
          <w:rFonts w:ascii="Calibri" w:hAnsi="Calibri"/>
          <w:color w:val="000000"/>
          <w:sz w:val="24"/>
          <w:szCs w:val="24"/>
        </w:rPr>
        <w:t>8</w:t>
      </w:r>
      <w:r w:rsidR="00572D17" w:rsidRPr="001B36FD">
        <w:rPr>
          <w:rFonts w:ascii="Calibri" w:hAnsi="Calibri"/>
          <w:b w:val="0"/>
          <w:color w:val="000000"/>
          <w:sz w:val="24"/>
          <w:szCs w:val="24"/>
        </w:rPr>
        <w:t xml:space="preserve"> snížíme cenu tábora o „vánoční bonus“ </w:t>
      </w:r>
      <w:r w:rsidR="00C02042">
        <w:rPr>
          <w:rFonts w:ascii="Calibri" w:hAnsi="Calibri"/>
          <w:color w:val="000000"/>
          <w:sz w:val="24"/>
          <w:szCs w:val="24"/>
        </w:rPr>
        <w:t>29</w:t>
      </w:r>
      <w:r w:rsidR="00572D17" w:rsidRPr="001B36FD">
        <w:rPr>
          <w:rFonts w:ascii="Calibri" w:hAnsi="Calibri"/>
          <w:color w:val="000000"/>
          <w:sz w:val="24"/>
          <w:szCs w:val="24"/>
        </w:rPr>
        <w:t>0 Kč!</w:t>
      </w:r>
    </w:p>
    <w:p w:rsidR="00572D17" w:rsidRDefault="00572D17" w:rsidP="00572D17">
      <w:pPr>
        <w:rPr>
          <w:rFonts w:ascii="Calibri" w:hAnsi="Calibri"/>
          <w:b/>
          <w:bCs/>
          <w:u w:val="single"/>
        </w:rPr>
      </w:pPr>
    </w:p>
    <w:p w:rsidR="00572D17" w:rsidRPr="009535B3" w:rsidRDefault="00572D17" w:rsidP="00572D17">
      <w:pPr>
        <w:rPr>
          <w:rFonts w:ascii="Calibri" w:hAnsi="Calibri"/>
          <w:u w:val="single"/>
        </w:rPr>
      </w:pPr>
      <w:r w:rsidRPr="009535B3">
        <w:rPr>
          <w:rFonts w:ascii="Calibri" w:hAnsi="Calibri"/>
          <w:b/>
          <w:bCs/>
          <w:u w:val="single"/>
        </w:rPr>
        <w:t>C</w:t>
      </w:r>
      <w:r w:rsidRPr="009535B3">
        <w:rPr>
          <w:rFonts w:ascii="Calibri" w:hAnsi="Calibri"/>
          <w:u w:val="single"/>
        </w:rPr>
        <w:t>o je třeba udělat, chcete-li jet i tentokrát s námi:</w:t>
      </w:r>
    </w:p>
    <w:p w:rsidR="00572D17" w:rsidRPr="009535B3" w:rsidRDefault="00572D17" w:rsidP="00572D17">
      <w:pPr>
        <w:spacing w:before="120"/>
        <w:jc w:val="both"/>
        <w:rPr>
          <w:rFonts w:ascii="Calibri" w:hAnsi="Calibri"/>
        </w:rPr>
      </w:pPr>
      <w:r w:rsidRPr="009535B3">
        <w:rPr>
          <w:rFonts w:ascii="Calibri" w:hAnsi="Calibri"/>
          <w:b/>
        </w:rPr>
        <w:t xml:space="preserve">Vyplnit </w:t>
      </w:r>
      <w:r w:rsidRPr="009535B3">
        <w:rPr>
          <w:rFonts w:ascii="Calibri" w:hAnsi="Calibri"/>
        </w:rPr>
        <w:t>co nejdříve elektronickou</w:t>
      </w:r>
      <w:r w:rsidRPr="009535B3">
        <w:rPr>
          <w:rFonts w:ascii="Calibri" w:hAnsi="Calibri"/>
          <w:b/>
        </w:rPr>
        <w:t xml:space="preserve"> přihlášku</w:t>
      </w:r>
      <w:r w:rsidRPr="009535B3">
        <w:rPr>
          <w:rFonts w:ascii="Calibri" w:hAnsi="Calibri"/>
        </w:rPr>
        <w:t xml:space="preserve"> na našem táborovém webu. Počkat na další informace, uhradit s pomocí rodičů zálohu, popř. celý poukaz a pak se </w:t>
      </w:r>
      <w:r>
        <w:rPr>
          <w:rFonts w:ascii="Calibri" w:hAnsi="Calibri"/>
        </w:rPr>
        <w:t xml:space="preserve">už </w:t>
      </w:r>
      <w:r w:rsidRPr="009535B3">
        <w:rPr>
          <w:rFonts w:ascii="Calibri" w:hAnsi="Calibri"/>
        </w:rPr>
        <w:t xml:space="preserve">jen a jen těšit. </w:t>
      </w:r>
      <w:r w:rsidRPr="009535B3">
        <w:rPr>
          <w:rFonts w:ascii="Calibri" w:hAnsi="Calibri"/>
        </w:rPr>
        <w:sym w:font="Wingdings" w:char="004A"/>
      </w:r>
    </w:p>
    <w:p w:rsidR="00572D17" w:rsidRPr="009535B3" w:rsidRDefault="00572D17" w:rsidP="00572D17">
      <w:pPr>
        <w:jc w:val="both"/>
        <w:rPr>
          <w:rFonts w:ascii="Calibri" w:hAnsi="Calibri"/>
        </w:rPr>
      </w:pPr>
      <w:r w:rsidRPr="009535B3">
        <w:rPr>
          <w:rFonts w:ascii="Calibri" w:hAnsi="Calibri"/>
        </w:rPr>
        <w:br/>
      </w:r>
      <w:r w:rsidRPr="006E3BB3">
        <w:rPr>
          <w:rFonts w:ascii="Calibri" w:hAnsi="Calibri"/>
        </w:rPr>
        <w:t>P</w:t>
      </w:r>
      <w:r>
        <w:rPr>
          <w:rFonts w:ascii="Calibri" w:hAnsi="Calibri"/>
        </w:rPr>
        <w:t>ropozice, podrobný seznam věcí, možnosti úhrady, atd.</w:t>
      </w:r>
      <w:r w:rsidRPr="009535B3">
        <w:rPr>
          <w:rFonts w:ascii="Calibri" w:hAnsi="Calibri"/>
        </w:rPr>
        <w:t xml:space="preserve"> zasíláme nejpozději do týdne e-mailem. </w:t>
      </w:r>
      <w:r w:rsidRPr="009535B3">
        <w:rPr>
          <w:rFonts w:ascii="Calibri" w:hAnsi="Calibri"/>
          <w:color w:val="000000"/>
        </w:rPr>
        <w:t>Máte-li jakékoli další dotazy, volejte, pište.</w:t>
      </w:r>
    </w:p>
    <w:p w:rsidR="00572D17" w:rsidRPr="009535B3" w:rsidRDefault="00572D17" w:rsidP="00572D17">
      <w:pPr>
        <w:jc w:val="both"/>
        <w:rPr>
          <w:rFonts w:ascii="Calibri" w:hAnsi="Calibri"/>
          <w:b/>
          <w:bCs/>
          <w:color w:val="0000FF"/>
          <w:u w:val="single"/>
        </w:rPr>
      </w:pPr>
    </w:p>
    <w:p w:rsidR="00572D17" w:rsidRPr="009535B3" w:rsidRDefault="00100C1D" w:rsidP="00572D17">
      <w:pPr>
        <w:jc w:val="both"/>
        <w:rPr>
          <w:rFonts w:ascii="Calibri" w:hAnsi="Calibri"/>
          <w:b/>
        </w:rPr>
      </w:pPr>
      <w:hyperlink r:id="rId7" w:history="1">
        <w:r w:rsidR="00572D17" w:rsidRPr="009535B3">
          <w:rPr>
            <w:rStyle w:val="Hypertextovodkaz"/>
            <w:rFonts w:ascii="Calibri" w:hAnsi="Calibri"/>
            <w:b/>
            <w:bCs/>
          </w:rPr>
          <w:t>www.TaboryDarta.cz</w:t>
        </w:r>
      </w:hyperlink>
      <w:r w:rsidR="00572D17" w:rsidRPr="009535B3">
        <w:rPr>
          <w:rFonts w:ascii="Calibri" w:hAnsi="Calibri"/>
        </w:rPr>
        <w:t xml:space="preserve">    e-mail: </w:t>
      </w:r>
      <w:r w:rsidR="00572D17" w:rsidRPr="009535B3">
        <w:rPr>
          <w:rFonts w:ascii="Calibri" w:hAnsi="Calibri"/>
          <w:b/>
          <w:color w:val="0000FF"/>
          <w:u w:val="single"/>
        </w:rPr>
        <w:t>dali.d@email.cz</w:t>
      </w:r>
      <w:r w:rsidR="00572D17" w:rsidRPr="009535B3">
        <w:rPr>
          <w:rFonts w:ascii="Calibri" w:hAnsi="Calibri"/>
        </w:rPr>
        <w:t xml:space="preserve">    telefon: +420 </w:t>
      </w:r>
      <w:r w:rsidR="00572D17" w:rsidRPr="009535B3">
        <w:rPr>
          <w:rFonts w:ascii="Calibri" w:hAnsi="Calibri"/>
          <w:b/>
        </w:rPr>
        <w:t xml:space="preserve">608 822 205 </w:t>
      </w:r>
    </w:p>
    <w:p w:rsidR="00572D17" w:rsidRPr="009535B3" w:rsidRDefault="00572D17" w:rsidP="00572D17">
      <w:pPr>
        <w:jc w:val="both"/>
        <w:rPr>
          <w:rFonts w:ascii="Calibri" w:hAnsi="Calibri"/>
          <w:b/>
        </w:rPr>
      </w:pPr>
    </w:p>
    <w:p w:rsidR="00572D17" w:rsidRPr="00B24C1A" w:rsidRDefault="00572D17" w:rsidP="00572D17">
      <w:pPr>
        <w:pStyle w:val="Zkladntext2"/>
        <w:jc w:val="both"/>
        <w:rPr>
          <w:rFonts w:ascii="Calibri" w:hAnsi="Calibri"/>
          <w:i/>
          <w:iCs w:val="0"/>
          <w:color w:val="808080"/>
          <w:sz w:val="26"/>
          <w:szCs w:val="26"/>
        </w:rPr>
      </w:pPr>
      <w:r w:rsidRPr="009535B3">
        <w:rPr>
          <w:rFonts w:ascii="Calibri" w:hAnsi="Calibri"/>
          <w:i/>
          <w:color w:val="808080"/>
          <w:sz w:val="24"/>
          <w:szCs w:val="24"/>
        </w:rPr>
        <w:br/>
      </w:r>
      <w:r w:rsidRPr="00B24C1A">
        <w:rPr>
          <w:rFonts w:ascii="Calibri" w:hAnsi="Calibri"/>
          <w:i/>
          <w:color w:val="808080"/>
          <w:sz w:val="26"/>
          <w:szCs w:val="26"/>
        </w:rPr>
        <w:t xml:space="preserve">Milí </w:t>
      </w:r>
      <w:r w:rsidR="00767CD1">
        <w:rPr>
          <w:rFonts w:ascii="Calibri" w:hAnsi="Calibri"/>
          <w:i/>
          <w:color w:val="808080"/>
          <w:sz w:val="26"/>
          <w:szCs w:val="26"/>
        </w:rPr>
        <w:t xml:space="preserve">táborníci, </w:t>
      </w:r>
      <w:r w:rsidRPr="00B24C1A">
        <w:rPr>
          <w:rFonts w:ascii="Calibri" w:hAnsi="Calibri"/>
          <w:i/>
          <w:color w:val="808080"/>
          <w:sz w:val="26"/>
          <w:szCs w:val="26"/>
        </w:rPr>
        <w:t>lyž</w:t>
      </w:r>
      <w:r w:rsidR="00767CD1">
        <w:rPr>
          <w:rFonts w:ascii="Calibri" w:hAnsi="Calibri"/>
          <w:i/>
          <w:color w:val="808080"/>
          <w:sz w:val="26"/>
          <w:szCs w:val="26"/>
        </w:rPr>
        <w:t>aři a</w:t>
      </w:r>
      <w:r w:rsidRPr="00B24C1A">
        <w:rPr>
          <w:rFonts w:ascii="Calibri" w:hAnsi="Calibri"/>
          <w:i/>
          <w:color w:val="808080"/>
          <w:sz w:val="26"/>
          <w:szCs w:val="26"/>
        </w:rPr>
        <w:t xml:space="preserve"> snow*borci! Těšíme se na vás, </w:t>
      </w:r>
      <w:r w:rsidR="000A5222">
        <w:rPr>
          <w:rFonts w:ascii="Calibri" w:hAnsi="Calibri"/>
          <w:i/>
          <w:color w:val="808080"/>
          <w:sz w:val="26"/>
          <w:szCs w:val="26"/>
        </w:rPr>
        <w:t xml:space="preserve">u busu, </w:t>
      </w:r>
      <w:r w:rsidRPr="00B24C1A">
        <w:rPr>
          <w:rFonts w:ascii="Calibri" w:hAnsi="Calibri"/>
          <w:i/>
          <w:color w:val="808080"/>
          <w:sz w:val="26"/>
          <w:szCs w:val="26"/>
        </w:rPr>
        <w:t xml:space="preserve">na chatě i na kopci… </w:t>
      </w:r>
    </w:p>
    <w:p w:rsidR="00572D17" w:rsidRPr="00B24C1A" w:rsidRDefault="00572D17" w:rsidP="00572D17">
      <w:pPr>
        <w:spacing w:before="120"/>
        <w:ind w:left="3540"/>
        <w:rPr>
          <w:rFonts w:ascii="Calibri" w:hAnsi="Calibri"/>
          <w:b/>
          <w:i/>
          <w:color w:val="808080"/>
          <w:sz w:val="26"/>
          <w:szCs w:val="26"/>
        </w:rPr>
      </w:pPr>
    </w:p>
    <w:p w:rsidR="00572D17" w:rsidRPr="00E73D02" w:rsidRDefault="00572D17" w:rsidP="00572D17">
      <w:pPr>
        <w:ind w:left="3538"/>
        <w:rPr>
          <w:rFonts w:ascii="Calibri" w:hAnsi="Calibri"/>
          <w:b/>
        </w:rPr>
      </w:pPr>
      <w:r>
        <w:rPr>
          <w:rFonts w:ascii="Calibri" w:hAnsi="Calibri"/>
          <w:b/>
          <w:i/>
          <w:color w:val="808080"/>
          <w:sz w:val="26"/>
          <w:szCs w:val="26"/>
        </w:rPr>
        <w:t xml:space="preserve">  </w:t>
      </w:r>
      <w:r w:rsidR="00767CD1">
        <w:rPr>
          <w:rFonts w:ascii="Calibri" w:hAnsi="Calibri"/>
          <w:b/>
          <w:i/>
          <w:color w:val="808080"/>
          <w:sz w:val="26"/>
          <w:szCs w:val="26"/>
        </w:rPr>
        <w:tab/>
      </w:r>
      <w:r w:rsidR="00767CD1">
        <w:rPr>
          <w:rFonts w:ascii="Calibri" w:hAnsi="Calibri"/>
          <w:b/>
          <w:i/>
          <w:color w:val="808080"/>
          <w:sz w:val="26"/>
          <w:szCs w:val="26"/>
        </w:rPr>
        <w:tab/>
      </w:r>
      <w:r w:rsidRPr="00B24C1A">
        <w:rPr>
          <w:rFonts w:ascii="Calibri" w:hAnsi="Calibri"/>
          <w:b/>
          <w:i/>
          <w:color w:val="808080"/>
          <w:sz w:val="26"/>
          <w:szCs w:val="26"/>
        </w:rPr>
        <w:t>Šedý vlk</w:t>
      </w:r>
      <w:r w:rsidRPr="00B24C1A">
        <w:rPr>
          <w:rFonts w:ascii="Calibri" w:hAnsi="Calibri"/>
          <w:b/>
          <w:color w:val="808080"/>
          <w:sz w:val="26"/>
          <w:szCs w:val="26"/>
        </w:rPr>
        <w:t xml:space="preserve"> </w:t>
      </w:r>
      <w:r w:rsidRPr="00B24C1A">
        <w:rPr>
          <w:rFonts w:ascii="Calibri" w:hAnsi="Calibri"/>
          <w:b/>
          <w:color w:val="000000"/>
          <w:sz w:val="26"/>
          <w:szCs w:val="26"/>
        </w:rPr>
        <w:t>Dalča</w:t>
      </w:r>
      <w:r w:rsidRPr="00B24C1A">
        <w:rPr>
          <w:rFonts w:ascii="Calibri" w:hAnsi="Calibri"/>
          <w:b/>
          <w:color w:val="808080"/>
          <w:sz w:val="26"/>
          <w:szCs w:val="26"/>
        </w:rPr>
        <w:t xml:space="preserve">… </w:t>
      </w:r>
      <w:r w:rsidRPr="00B24C1A">
        <w:rPr>
          <w:rFonts w:ascii="Calibri" w:hAnsi="Calibri"/>
          <w:b/>
          <w:bCs/>
          <w:i/>
          <w:color w:val="808080"/>
          <w:sz w:val="26"/>
          <w:szCs w:val="26"/>
        </w:rPr>
        <w:t>a všichni Vaši</w:t>
      </w:r>
      <w:r w:rsidRPr="00B24C1A">
        <w:rPr>
          <w:rFonts w:ascii="Calibri" w:hAnsi="Calibri"/>
          <w:b/>
          <w:bCs/>
          <w:color w:val="000000"/>
          <w:sz w:val="26"/>
          <w:szCs w:val="26"/>
        </w:rPr>
        <w:t xml:space="preserve"> v</w:t>
      </w:r>
      <w:r w:rsidRPr="00B24C1A">
        <w:rPr>
          <w:rFonts w:ascii="Calibri" w:hAnsi="Calibri"/>
          <w:b/>
          <w:color w:val="000000"/>
          <w:sz w:val="26"/>
          <w:szCs w:val="26"/>
        </w:rPr>
        <w:t>edoucí</w:t>
      </w:r>
      <w:r w:rsidRPr="00B24C1A">
        <w:rPr>
          <w:rFonts w:ascii="Calibri" w:hAnsi="Calibri"/>
          <w:i/>
          <w:iCs/>
          <w:color w:val="000000"/>
          <w:sz w:val="26"/>
          <w:szCs w:val="26"/>
        </w:rPr>
        <w:t xml:space="preserve"> </w:t>
      </w:r>
      <w:r w:rsidRPr="00B24C1A">
        <w:rPr>
          <w:rFonts w:ascii="Calibri" w:hAnsi="Calibri"/>
          <w:iCs/>
          <w:color w:val="333333"/>
          <w:sz w:val="26"/>
          <w:szCs w:val="26"/>
        </w:rPr>
        <w:t xml:space="preserve"> </w:t>
      </w:r>
      <w:r w:rsidRPr="00B24C1A">
        <w:rPr>
          <w:rFonts w:ascii="Calibri" w:hAnsi="Calibri"/>
          <w:b/>
          <w:bCs/>
          <w:iCs/>
          <w:color w:val="0000FF"/>
          <w:sz w:val="26"/>
          <w:szCs w:val="26"/>
        </w:rPr>
        <w:sym w:font="Wingdings" w:char="F04A"/>
      </w:r>
    </w:p>
    <w:p w:rsidR="00720A9C" w:rsidRDefault="00720A9C" w:rsidP="00701EE0"/>
    <w:p w:rsidR="006F3546" w:rsidRDefault="006F3546" w:rsidP="006F3546">
      <w:pPr>
        <w:rPr>
          <w:b/>
          <w:bCs/>
        </w:rPr>
      </w:pPr>
    </w:p>
    <w:sectPr w:rsidR="006F3546" w:rsidSect="00E35B6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91BE5"/>
    <w:multiLevelType w:val="hybridMultilevel"/>
    <w:tmpl w:val="D82A7274"/>
    <w:lvl w:ilvl="0" w:tplc="E3F264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60604"/>
    <w:multiLevelType w:val="hybridMultilevel"/>
    <w:tmpl w:val="B9E40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72DB1"/>
    <w:multiLevelType w:val="hybridMultilevel"/>
    <w:tmpl w:val="C07E59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06C5D"/>
    <w:multiLevelType w:val="hybridMultilevel"/>
    <w:tmpl w:val="12ACD1BC"/>
    <w:lvl w:ilvl="0" w:tplc="F1E462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FA8"/>
    <w:rsid w:val="00042478"/>
    <w:rsid w:val="0005348A"/>
    <w:rsid w:val="00062A04"/>
    <w:rsid w:val="000A5222"/>
    <w:rsid w:val="000B668B"/>
    <w:rsid w:val="000C7514"/>
    <w:rsid w:val="000D354E"/>
    <w:rsid w:val="00100C1D"/>
    <w:rsid w:val="00103E81"/>
    <w:rsid w:val="001239C1"/>
    <w:rsid w:val="00135DB4"/>
    <w:rsid w:val="001A02D3"/>
    <w:rsid w:val="00224274"/>
    <w:rsid w:val="00233E20"/>
    <w:rsid w:val="0026594B"/>
    <w:rsid w:val="00290C8E"/>
    <w:rsid w:val="002D6979"/>
    <w:rsid w:val="00337F71"/>
    <w:rsid w:val="003479BC"/>
    <w:rsid w:val="00370F6D"/>
    <w:rsid w:val="003835DA"/>
    <w:rsid w:val="003A5A4D"/>
    <w:rsid w:val="003C0E2A"/>
    <w:rsid w:val="00445BEF"/>
    <w:rsid w:val="00464C3F"/>
    <w:rsid w:val="005029ED"/>
    <w:rsid w:val="005126D9"/>
    <w:rsid w:val="0051471C"/>
    <w:rsid w:val="00555FA8"/>
    <w:rsid w:val="00572D17"/>
    <w:rsid w:val="005A083B"/>
    <w:rsid w:val="005E484B"/>
    <w:rsid w:val="00636FD1"/>
    <w:rsid w:val="0064601B"/>
    <w:rsid w:val="00690906"/>
    <w:rsid w:val="006A78B4"/>
    <w:rsid w:val="006B2492"/>
    <w:rsid w:val="006D4C47"/>
    <w:rsid w:val="006D5F4A"/>
    <w:rsid w:val="006E07A9"/>
    <w:rsid w:val="006E3BB3"/>
    <w:rsid w:val="006F0EC5"/>
    <w:rsid w:val="006F3546"/>
    <w:rsid w:val="00701EE0"/>
    <w:rsid w:val="00720A9C"/>
    <w:rsid w:val="00752ADA"/>
    <w:rsid w:val="00756954"/>
    <w:rsid w:val="00767CD1"/>
    <w:rsid w:val="00796618"/>
    <w:rsid w:val="007A5F7B"/>
    <w:rsid w:val="007D652E"/>
    <w:rsid w:val="00832F66"/>
    <w:rsid w:val="008D2A27"/>
    <w:rsid w:val="00923BB2"/>
    <w:rsid w:val="00925C8E"/>
    <w:rsid w:val="00951121"/>
    <w:rsid w:val="009967F6"/>
    <w:rsid w:val="009B2F7A"/>
    <w:rsid w:val="009F59D5"/>
    <w:rsid w:val="00A142A4"/>
    <w:rsid w:val="00A64D1D"/>
    <w:rsid w:val="00AB359D"/>
    <w:rsid w:val="00B748C5"/>
    <w:rsid w:val="00C02042"/>
    <w:rsid w:val="00C3787C"/>
    <w:rsid w:val="00C914A7"/>
    <w:rsid w:val="00D012B6"/>
    <w:rsid w:val="00D4343A"/>
    <w:rsid w:val="00DA1B2D"/>
    <w:rsid w:val="00DE6D94"/>
    <w:rsid w:val="00E11827"/>
    <w:rsid w:val="00E14DD7"/>
    <w:rsid w:val="00E43BAA"/>
    <w:rsid w:val="00E86AE2"/>
    <w:rsid w:val="00EB29F8"/>
    <w:rsid w:val="00EB4CCC"/>
    <w:rsid w:val="00F35D26"/>
    <w:rsid w:val="00F86FE2"/>
    <w:rsid w:val="00F952CD"/>
    <w:rsid w:val="00FC3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95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5029E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59D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029E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text">
    <w:name w:val="text"/>
    <w:basedOn w:val="Normln"/>
    <w:rsid w:val="005029ED"/>
    <w:pPr>
      <w:spacing w:before="100" w:beforeAutospacing="1" w:after="100" w:afterAutospacing="1"/>
    </w:pPr>
    <w:rPr>
      <w:rFonts w:eastAsia="Times New Roman"/>
    </w:rPr>
  </w:style>
  <w:style w:type="character" w:styleId="Hypertextovodkaz">
    <w:name w:val="Hyperlink"/>
    <w:basedOn w:val="Standardnpsmoodstavce"/>
    <w:uiPriority w:val="99"/>
    <w:unhideWhenUsed/>
    <w:rsid w:val="00923BB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90C8E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6B2492"/>
    <w:rPr>
      <w:rFonts w:ascii="Consolas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B2492"/>
    <w:rPr>
      <w:rFonts w:ascii="Consolas" w:hAnsi="Consolas" w:cs="Consolas"/>
      <w:sz w:val="21"/>
      <w:szCs w:val="21"/>
    </w:rPr>
  </w:style>
  <w:style w:type="paragraph" w:styleId="Zkladntext2">
    <w:name w:val="Body Text 2"/>
    <w:basedOn w:val="Normln"/>
    <w:link w:val="Zkladntext2Char"/>
    <w:semiHidden/>
    <w:rsid w:val="00572D17"/>
    <w:rPr>
      <w:rFonts w:eastAsia="Times New Roman"/>
      <w:b/>
      <w:bCs/>
      <w:iCs/>
      <w:color w:val="666699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72D17"/>
    <w:rPr>
      <w:rFonts w:ascii="Times New Roman" w:eastAsia="Times New Roman" w:hAnsi="Times New Roman" w:cs="Times New Roman"/>
      <w:b/>
      <w:bCs/>
      <w:iCs/>
      <w:color w:val="666699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borydart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</dc:creator>
  <cp:lastModifiedBy>Dali</cp:lastModifiedBy>
  <cp:revision>16</cp:revision>
  <cp:lastPrinted>2016-06-16T13:01:00Z</cp:lastPrinted>
  <dcterms:created xsi:type="dcterms:W3CDTF">2017-11-18T04:40:00Z</dcterms:created>
  <dcterms:modified xsi:type="dcterms:W3CDTF">2018-11-19T01:48:00Z</dcterms:modified>
</cp:coreProperties>
</file>